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0"/>
      </w:tblGrid>
      <w:tr w:rsidR="009E3317" w:rsidRPr="009E3317" w:rsidTr="009E331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E3317" w:rsidRPr="009E3317" w:rsidRDefault="009E3317" w:rsidP="009E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9E3317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„</w:t>
            </w:r>
            <w:proofErr w:type="spellStart"/>
            <w:r w:rsidRPr="009E3317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სამკურნალო</w:t>
            </w:r>
            <w:proofErr w:type="spellEnd"/>
            <w:r w:rsidRPr="009E3317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9E3317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საშუალებების</w:t>
            </w:r>
            <w:proofErr w:type="spellEnd"/>
            <w:r w:rsidRPr="009E3317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9E3317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შესახებ"კანონპროექტის</w:t>
            </w:r>
            <w:proofErr w:type="spellEnd"/>
            <w:r w:rsidRPr="009E3317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9E3317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ინიცირებასთან</w:t>
            </w:r>
            <w:proofErr w:type="spellEnd"/>
            <w:r w:rsidRPr="009E3317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9E3317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დაკავშირებით</w:t>
            </w:r>
            <w:proofErr w:type="spellEnd"/>
            <w:r w:rsidRPr="009E3317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9E3317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სამუშაო</w:t>
            </w:r>
            <w:proofErr w:type="spellEnd"/>
            <w:r w:rsidRPr="009E3317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9E3317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ჯგუფის</w:t>
            </w:r>
            <w:proofErr w:type="spellEnd"/>
            <w:r w:rsidRPr="009E3317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9E3317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შექმნის</w:t>
            </w:r>
            <w:proofErr w:type="spellEnd"/>
            <w:r w:rsidRPr="009E3317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9E3317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შესახებ</w:t>
            </w:r>
            <w:proofErr w:type="spellEnd"/>
            <w:r w:rsidRPr="009E3317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r w:rsidRPr="009E3317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9E3317" w:rsidRPr="009E3317" w:rsidTr="009E331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50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9E3317" w:rsidRPr="009E3317" w:rsidTr="009E331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E3317" w:rsidRPr="009E3317" w:rsidRDefault="009E3317" w:rsidP="009E331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  <w:br/>
                    <w:t>,,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საქართველოს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  <w:t xml:space="preserve">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შრომის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  <w:t xml:space="preserve">,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ჯანმრთელობისა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  <w:t xml:space="preserve">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და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  <w:t xml:space="preserve">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სოციალური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  <w:t xml:space="preserve">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დაცვის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  <w:t xml:space="preserve">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სამინისტროს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  <w:t xml:space="preserve">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დებულების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  <w:t xml:space="preserve">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დამტკიცების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  <w:t xml:space="preserve">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შესახებ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  <w:t xml:space="preserve">“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საქართველოს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a-GE"/>
                    </w:rPr>
                    <w:t xml:space="preserve">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მთავრობის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a-GE"/>
                    </w:rPr>
                    <w:t xml:space="preserve"> 2005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წლის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a-GE"/>
                    </w:rPr>
                    <w:t xml:space="preserve"> 31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დეკემბრის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a-GE"/>
                    </w:rPr>
                    <w:t xml:space="preserve"> N249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დადგენილებით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a-GE"/>
                    </w:rPr>
                    <w:t xml:space="preserve">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დამტკიცებული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a-GE"/>
                    </w:rPr>
                    <w:t xml:space="preserve">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დებულების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a-GE"/>
                    </w:rPr>
                    <w:t xml:space="preserve">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მე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a-GE"/>
                    </w:rPr>
                    <w:t xml:space="preserve">-5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მუხლის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a-GE"/>
                    </w:rPr>
                    <w:t xml:space="preserve">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მე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a-GE"/>
                    </w:rPr>
                    <w:t xml:space="preserve">-2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პუნქტის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a-GE"/>
                    </w:rPr>
                    <w:t xml:space="preserve"> ,,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ნ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a-GE"/>
                    </w:rPr>
                    <w:t xml:space="preserve">“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ქვეპუნქტის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a-GE"/>
                    </w:rPr>
                    <w:t xml:space="preserve">,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მე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a-GE"/>
                    </w:rPr>
                    <w:t xml:space="preserve">-14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მუხლის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a-GE"/>
                    </w:rPr>
                    <w:t xml:space="preserve"> „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გ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a-GE"/>
                    </w:rPr>
                    <w:t xml:space="preserve">“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ქვეპუნქტისა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a-GE"/>
                    </w:rPr>
                    <w:t xml:space="preserve">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და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a-GE"/>
                    </w:rPr>
                    <w:t xml:space="preserve">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მე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a-GE"/>
                    </w:rPr>
                    <w:t xml:space="preserve">-19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მუხლის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a-GE"/>
                    </w:rPr>
                    <w:t xml:space="preserve"> </w:t>
                  </w: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highlight w:val="yellow"/>
                      <w:lang w:val="ka-GE"/>
                    </w:rPr>
                    <w:t>შესაბამისად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  <w:t xml:space="preserve">, </w:t>
                  </w:r>
                </w:p>
                <w:p w:rsidR="009E3317" w:rsidRPr="009E3317" w:rsidRDefault="009E3317" w:rsidP="009E3317">
                  <w:pPr>
                    <w:spacing w:before="100" w:beforeAutospacing="1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317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ვბრძანებ</w:t>
                  </w:r>
                  <w:r w:rsidRPr="009E33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  <w:t>:</w:t>
                  </w:r>
                </w:p>
                <w:p w:rsidR="009E3317" w:rsidRPr="009E3317" w:rsidRDefault="009E3317" w:rsidP="009E331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E3317" w:rsidRPr="009E3317" w:rsidRDefault="009E3317" w:rsidP="009E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3317" w:rsidRPr="009E3317" w:rsidRDefault="009E3317" w:rsidP="009E3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1. </w:t>
      </w:r>
      <w:r w:rsidR="00B14A45"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r w:rsidR="00B14A45" w:rsidRPr="00B14A45">
        <w:rPr>
          <w:rFonts w:ascii="Sylfaen" w:eastAsia="Times New Roman" w:hAnsi="Sylfaen" w:cs="Sylfaen"/>
          <w:sz w:val="24"/>
          <w:szCs w:val="24"/>
          <w:lang w:val="ka-GE"/>
        </w:rPr>
        <w:t>სამკურნალო</w:t>
      </w:r>
      <w:r w:rsidR="00B14A45" w:rsidRPr="00B14A4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14A45" w:rsidRPr="00B14A45">
        <w:rPr>
          <w:rFonts w:ascii="Sylfaen" w:eastAsia="Times New Roman" w:hAnsi="Sylfaen" w:cs="Sylfaen"/>
          <w:sz w:val="24"/>
          <w:szCs w:val="24"/>
          <w:lang w:val="ka-GE"/>
        </w:rPr>
        <w:t>საშუალებების</w:t>
      </w:r>
      <w:r w:rsidR="00B14A45" w:rsidRPr="00B14A4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14A45" w:rsidRPr="00B14A45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="00B14A45">
        <w:rPr>
          <w:rFonts w:ascii="Sylfaen" w:eastAsia="Times New Roman" w:hAnsi="Sylfaen" w:cs="Sylfaen"/>
          <w:sz w:val="24"/>
          <w:szCs w:val="24"/>
          <w:lang w:val="ka-GE"/>
        </w:rPr>
        <w:t>“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კანონპროექტის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ინიცირებასთან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დაკავშირებით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შეიქმნას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სამუშაო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ჯგუფი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შემდეგი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შემადგენლობით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>:</w:t>
      </w:r>
    </w:p>
    <w:p w:rsidR="009E3317" w:rsidRDefault="009E3317" w:rsidP="009E3317">
      <w:pPr>
        <w:spacing w:before="100" w:beforeAutospacing="1" w:after="0" w:line="240" w:lineRule="auto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 -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შრომის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ჯანმრთელობისა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სოციალური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დაცვის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მინისტრის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მოადგილე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9E3317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სამუშაო</w:t>
      </w:r>
      <w:r w:rsidRPr="009E3317">
        <w:rPr>
          <w:rFonts w:ascii="Times New Roman" w:eastAsia="Times New Roman" w:hAnsi="Times New Roman" w:cs="Times New Roman"/>
          <w:sz w:val="24"/>
          <w:szCs w:val="24"/>
          <w:highlight w:val="yellow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ჯგუფის</w:t>
      </w:r>
      <w:r w:rsidRPr="009E3317">
        <w:rPr>
          <w:rFonts w:ascii="Times New Roman" w:eastAsia="Times New Roman" w:hAnsi="Times New Roman" w:cs="Times New Roman"/>
          <w:sz w:val="24"/>
          <w:szCs w:val="24"/>
          <w:highlight w:val="yellow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ხელმძღვანელი</w:t>
      </w:r>
      <w:r w:rsidRPr="009E3317">
        <w:rPr>
          <w:rFonts w:ascii="Times New Roman" w:eastAsia="Times New Roman" w:hAnsi="Times New Roman" w:cs="Times New Roman"/>
          <w:sz w:val="24"/>
          <w:szCs w:val="24"/>
          <w:highlight w:val="yellow"/>
          <w:lang w:val="ka-GE"/>
        </w:rPr>
        <w:t>;</w:t>
      </w:r>
    </w:p>
    <w:p w:rsidR="009E3317" w:rsidRPr="009E3317" w:rsidRDefault="009E3317" w:rsidP="009E331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ბ)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სახელმწიფო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კონტროლს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დაქვემდებარებული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სსიპ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>
        <w:rPr>
          <w:rFonts w:ascii="Sylfaen" w:eastAsia="Times New Roman" w:hAnsi="Sylfaen" w:cs="Sylfaen"/>
          <w:sz w:val="24"/>
          <w:szCs w:val="24"/>
          <w:lang w:val="ka-GE"/>
        </w:rPr>
        <w:t>წამლის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სააგენტოს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წარმომადგენელი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>/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წარმომადგენლები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სამუშაო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ჯგუფის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ხელმძღვანელის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მოადგილე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>;</w:t>
      </w:r>
    </w:p>
    <w:p w:rsidR="009E3317" w:rsidRPr="009E3317" w:rsidRDefault="009E3317" w:rsidP="009E331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დაცვის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დეპარტამენტის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წარმომადგენელი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>/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წარმომადგენლები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სამუშაო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ჯგუფის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წევრი</w:t>
      </w:r>
      <w:r>
        <w:rPr>
          <w:rFonts w:ascii="Sylfaen" w:eastAsia="Times New Roman" w:hAnsi="Sylfaen" w:cs="Sylfaen"/>
          <w:sz w:val="24"/>
          <w:szCs w:val="24"/>
          <w:lang w:val="ka-GE"/>
        </w:rPr>
        <w:t>;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</w:p>
    <w:p w:rsidR="000C2375" w:rsidRDefault="009E3317" w:rsidP="009E3317">
      <w:pPr>
        <w:spacing w:before="100" w:beforeAutospacing="1" w:after="0" w:line="240" w:lineRule="auto"/>
        <w:contextualSpacing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გ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იურიდიული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დეპარტამენტის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წარმომადგენელი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>/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წარმომადგენლები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სამუშაო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ჯგუფის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წევრი</w:t>
      </w:r>
      <w:r w:rsidR="000C2375"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:rsidR="009E3317" w:rsidRPr="009E3317" w:rsidRDefault="009E3317" w:rsidP="009E331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</w:p>
    <w:p w:rsidR="000C2375" w:rsidRDefault="009E3317" w:rsidP="009E3317">
      <w:pPr>
        <w:spacing w:before="100" w:beforeAutospacing="1" w:after="240" w:line="240" w:lineRule="auto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2.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სამუშაო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ჯგუფში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მოწვეული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წევრის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სტატუსით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მონაწილეობა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ეთხოვოთ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შესაბამის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ექსპერტებსა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დარგობრივი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ასოციაციის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წარმომადგენლებს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სხვა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დაინტერესებული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მხარის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წარმომადგენლებს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9E3317" w:rsidRPr="009E3317" w:rsidRDefault="009E3317" w:rsidP="009E3317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</w:p>
    <w:p w:rsidR="009E3317" w:rsidRDefault="009E3317" w:rsidP="009E3317">
      <w:pPr>
        <w:spacing w:before="100" w:beforeAutospacing="1" w:after="0" w:line="240" w:lineRule="auto"/>
        <w:contextualSpacing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3.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სამუშაო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ჯგუფის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მიზანია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B14A45" w:rsidRPr="00B14A45">
        <w:rPr>
          <w:rFonts w:ascii="Sylfaen" w:eastAsia="Times New Roman" w:hAnsi="Sylfaen" w:cs="Times New Roman"/>
          <w:sz w:val="24"/>
          <w:szCs w:val="24"/>
          <w:lang w:val="ka-GE"/>
        </w:rPr>
        <w:t>„სამკურნალო საშუალებების შესახებ"ახალი კანონის,  რომელიც ჰარმონიზებულია ევროკავშირის ფარმაცევტული სფეროს რეგულაციებთან</w:t>
      </w:r>
      <w:r w:rsidR="00B14A45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B14A45" w:rsidRPr="00B14A4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ინიცირების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9E3317">
        <w:rPr>
          <w:rFonts w:ascii="Sylfaen" w:eastAsia="Times New Roman" w:hAnsi="Sylfaen" w:cs="Sylfaen"/>
          <w:sz w:val="24"/>
          <w:szCs w:val="24"/>
          <w:lang w:val="ka-GE"/>
        </w:rPr>
        <w:t>მიზნით</w:t>
      </w:r>
      <w:r w:rsidRPr="009E331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საკანონმდებლო აქტების პროექტის მომზადება</w:t>
      </w:r>
      <w:r w:rsidR="00B14A45">
        <w:rPr>
          <w:rFonts w:ascii="Sylfaen" w:eastAsia="Times New Roman" w:hAnsi="Sylfaen" w:cs="Sylfaen"/>
          <w:sz w:val="24"/>
          <w:szCs w:val="24"/>
          <w:lang w:val="ka-GE"/>
        </w:rPr>
        <w:t xml:space="preserve"> და მისი მხარდაჭერა</w:t>
      </w:r>
      <w:r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:rsidR="000C2375" w:rsidRDefault="000C2375" w:rsidP="009E3317">
      <w:pPr>
        <w:spacing w:before="100" w:beforeAutospacing="1" w:after="0" w:line="240" w:lineRule="auto"/>
        <w:contextualSpacing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9E3317" w:rsidRDefault="009E3317" w:rsidP="009E3317">
      <w:pPr>
        <w:spacing w:before="100" w:beforeAutospacing="1" w:after="0" w:line="240" w:lineRule="auto"/>
        <w:contextualSpacing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4. სამუშაო ჯგუფის </w:t>
      </w:r>
      <w:r w:rsidR="000F226A">
        <w:rPr>
          <w:rFonts w:ascii="Sylfaen" w:eastAsia="Times New Roman" w:hAnsi="Sylfaen" w:cs="Sylfaen"/>
          <w:sz w:val="24"/>
          <w:szCs w:val="24"/>
          <w:lang w:val="ka-GE"/>
        </w:rPr>
        <w:t>ამოცანებია</w:t>
      </w:r>
      <w:r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:rsidR="000C2375" w:rsidRDefault="000C2375" w:rsidP="009E3317">
      <w:pPr>
        <w:spacing w:before="100" w:beforeAutospacing="1" w:after="0" w:line="240" w:lineRule="auto"/>
        <w:contextualSpacing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ა) </w:t>
      </w:r>
      <w:r w:rsidRPr="000C2375">
        <w:rPr>
          <w:rFonts w:ascii="Sylfaen" w:eastAsia="Times New Roman" w:hAnsi="Sylfaen" w:cs="Sylfaen"/>
          <w:sz w:val="24"/>
          <w:szCs w:val="24"/>
          <w:lang w:val="ka-GE"/>
        </w:rPr>
        <w:t>„სამკურნალო საშუალებების შესახებ“ საქართველოს კანონპროექტის  საკანონმდებლო პაკეტის მომზადება</w:t>
      </w:r>
      <w:r>
        <w:rPr>
          <w:rFonts w:ascii="Sylfaen" w:eastAsia="Times New Roman" w:hAnsi="Sylfaen" w:cs="Sylfaen"/>
          <w:sz w:val="24"/>
          <w:szCs w:val="24"/>
          <w:lang w:val="ka-GE"/>
        </w:rPr>
        <w:t>;</w:t>
      </w:r>
    </w:p>
    <w:p w:rsidR="000C2375" w:rsidRDefault="000C2375" w:rsidP="009E3317">
      <w:pPr>
        <w:spacing w:before="100" w:beforeAutospacing="1" w:after="0" w:line="240" w:lineRule="auto"/>
        <w:contextualSpacing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ბ) </w:t>
      </w:r>
      <w:r w:rsidRPr="000C2375">
        <w:rPr>
          <w:rFonts w:ascii="Sylfaen" w:eastAsia="Times New Roman" w:hAnsi="Sylfaen" w:cs="Sylfaen"/>
          <w:sz w:val="24"/>
          <w:szCs w:val="24"/>
          <w:lang w:val="ka-GE"/>
        </w:rPr>
        <w:t>„სამკურნალო საშუალებების შესახებ“ საქართველოს კანონპროექტის საკანონმდებლო პაკეტის სახელმწიფო უწყებებთან შეთანხმება</w:t>
      </w:r>
      <w:r>
        <w:rPr>
          <w:rFonts w:ascii="Sylfaen" w:eastAsia="Times New Roman" w:hAnsi="Sylfaen" w:cs="Sylfaen"/>
          <w:sz w:val="24"/>
          <w:szCs w:val="24"/>
          <w:lang w:val="ka-GE"/>
        </w:rPr>
        <w:t>;</w:t>
      </w:r>
    </w:p>
    <w:p w:rsidR="000C2375" w:rsidRDefault="000C2375" w:rsidP="009E3317">
      <w:pPr>
        <w:spacing w:before="100" w:beforeAutospacing="1" w:after="0" w:line="240" w:lineRule="auto"/>
        <w:contextualSpacing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გ) </w:t>
      </w:r>
      <w:r w:rsidRPr="000C2375">
        <w:rPr>
          <w:rFonts w:ascii="Sylfaen" w:eastAsia="Times New Roman" w:hAnsi="Sylfaen" w:cs="Sylfaen"/>
          <w:sz w:val="24"/>
          <w:szCs w:val="24"/>
          <w:lang w:val="ka-GE"/>
        </w:rPr>
        <w:t>„სამკურნალო საშუალებების შესახებ“ საქართველოს კანონპროექტის სახელმწიფო უწყებებთან შეთანხმებული საკანონმდებლო პაკეტის საქართველოს პარლამენტში წარდგენა</w:t>
      </w:r>
      <w:r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:rsidR="000C2375" w:rsidRDefault="000C2375" w:rsidP="009E3317">
      <w:pPr>
        <w:spacing w:before="100" w:beforeAutospacing="1" w:after="0" w:line="240" w:lineRule="auto"/>
        <w:contextualSpacing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0F226A" w:rsidRDefault="000F226A" w:rsidP="009E3317">
      <w:pPr>
        <w:spacing w:before="100" w:beforeAutospacing="1" w:after="0" w:line="240" w:lineRule="auto"/>
        <w:contextualSpacing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lastRenderedPageBreak/>
        <w:t xml:space="preserve">5. ამ ბრძანების მე-4 პუნქტით </w:t>
      </w:r>
      <w:r w:rsidR="000C2375">
        <w:rPr>
          <w:rFonts w:ascii="Sylfaen" w:eastAsia="Times New Roman" w:hAnsi="Sylfaen" w:cs="Sylfaen"/>
          <w:sz w:val="24"/>
          <w:szCs w:val="24"/>
          <w:lang w:val="ka-GE"/>
        </w:rPr>
        <w:t>დადგენილი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ამოცანების შესრულების მიზნით განსაზღვრული ღონისძიებები, </w:t>
      </w:r>
      <w:r w:rsidR="000C2375">
        <w:rPr>
          <w:rFonts w:ascii="Sylfaen" w:eastAsia="Times New Roman" w:hAnsi="Sylfaen" w:cs="Sylfaen"/>
          <w:sz w:val="24"/>
          <w:szCs w:val="24"/>
          <w:lang w:val="ka-GE"/>
        </w:rPr>
        <w:t xml:space="preserve">მათი </w:t>
      </w:r>
      <w:r>
        <w:rPr>
          <w:rFonts w:ascii="Sylfaen" w:eastAsia="Times New Roman" w:hAnsi="Sylfaen" w:cs="Sylfaen"/>
          <w:sz w:val="24"/>
          <w:szCs w:val="24"/>
          <w:lang w:val="ka-GE"/>
        </w:rPr>
        <w:t>განხორციელების ვადები და შესაბამისი პასუხისმგებელი ერთეულები განისაზღვრება შემდეგი სქემის თანახმად:</w:t>
      </w:r>
    </w:p>
    <w:p w:rsidR="000F226A" w:rsidRDefault="000F226A" w:rsidP="009E3317">
      <w:pPr>
        <w:spacing w:before="100" w:beforeAutospacing="1" w:after="0" w:line="240" w:lineRule="auto"/>
        <w:contextualSpacing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4445"/>
        <w:gridCol w:w="1575"/>
        <w:gridCol w:w="2911"/>
      </w:tblGrid>
      <w:tr w:rsidR="0050259C" w:rsidTr="005802D8">
        <w:trPr>
          <w:trHeight w:val="631"/>
        </w:trPr>
        <w:tc>
          <w:tcPr>
            <w:tcW w:w="533" w:type="dxa"/>
          </w:tcPr>
          <w:p w:rsid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#</w:t>
            </w:r>
          </w:p>
        </w:tc>
        <w:tc>
          <w:tcPr>
            <w:tcW w:w="4445" w:type="dxa"/>
          </w:tcPr>
          <w:p w:rsid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ამოცანა/ღონისძიებები</w:t>
            </w:r>
          </w:p>
        </w:tc>
        <w:tc>
          <w:tcPr>
            <w:tcW w:w="1575" w:type="dxa"/>
          </w:tcPr>
          <w:p w:rsid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ვადა</w:t>
            </w:r>
          </w:p>
        </w:tc>
        <w:tc>
          <w:tcPr>
            <w:tcW w:w="2911" w:type="dxa"/>
          </w:tcPr>
          <w:p w:rsid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პასუხისმგებელი ერთეული</w:t>
            </w:r>
          </w:p>
        </w:tc>
      </w:tr>
      <w:tr w:rsidR="0050259C" w:rsidTr="005802D8">
        <w:trPr>
          <w:trHeight w:val="781"/>
        </w:trPr>
        <w:tc>
          <w:tcPr>
            <w:tcW w:w="533" w:type="dxa"/>
          </w:tcPr>
          <w:p w:rsidR="0050259C" w:rsidRPr="000F226A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0F226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1.</w:t>
            </w:r>
          </w:p>
        </w:tc>
        <w:tc>
          <w:tcPr>
            <w:tcW w:w="4445" w:type="dxa"/>
          </w:tcPr>
          <w:p w:rsidR="0050259C" w:rsidRPr="005802D8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</w:pPr>
            <w:r w:rsidRPr="005802D8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„სამკურნალო საშუალებების შესახებ“ საქართველოს კანონპროექტის</w:t>
            </w:r>
            <w:r w:rsidR="000C2375" w:rsidRPr="005802D8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5802D8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 xml:space="preserve"> საკანონმდებლო პაკეტის მომზადება</w:t>
            </w:r>
          </w:p>
        </w:tc>
        <w:tc>
          <w:tcPr>
            <w:tcW w:w="1575" w:type="dxa"/>
          </w:tcPr>
          <w:p w:rsidR="0050259C" w:rsidRPr="000F226A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911" w:type="dxa"/>
          </w:tcPr>
          <w:p w:rsidR="0050259C" w:rsidRPr="000F226A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</w:tc>
      </w:tr>
      <w:tr w:rsidR="0050259C" w:rsidTr="005802D8">
        <w:trPr>
          <w:trHeight w:val="526"/>
        </w:trPr>
        <w:tc>
          <w:tcPr>
            <w:tcW w:w="533" w:type="dxa"/>
          </w:tcPr>
          <w:p w:rsidR="0050259C" w:rsidRPr="000F226A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1.1</w:t>
            </w:r>
          </w:p>
        </w:tc>
        <w:tc>
          <w:tcPr>
            <w:tcW w:w="4445" w:type="dxa"/>
          </w:tcPr>
          <w:p w:rsidR="0050259C" w:rsidRPr="000F226A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50259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„სამკურნალო საშუალებების შესახებ“ საქა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რთველოს კანონპროექტის მომზადება</w:t>
            </w:r>
          </w:p>
        </w:tc>
        <w:tc>
          <w:tcPr>
            <w:tcW w:w="1575" w:type="dxa"/>
          </w:tcPr>
          <w:p w:rsidR="0050259C" w:rsidRPr="000F226A" w:rsidRDefault="000C2375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15.05.2019</w:t>
            </w:r>
          </w:p>
        </w:tc>
        <w:tc>
          <w:tcPr>
            <w:tcW w:w="2911" w:type="dxa"/>
          </w:tcPr>
          <w:p w:rsidR="0050259C" w:rsidRPr="000F226A" w:rsidRDefault="000C2375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წამლის სააგენტო</w:t>
            </w:r>
          </w:p>
        </w:tc>
      </w:tr>
      <w:tr w:rsidR="00111A93" w:rsidTr="005802D8">
        <w:trPr>
          <w:trHeight w:val="526"/>
        </w:trPr>
        <w:tc>
          <w:tcPr>
            <w:tcW w:w="533" w:type="dxa"/>
          </w:tcPr>
          <w:p w:rsidR="00111A93" w:rsidRDefault="005802D8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1.2</w:t>
            </w:r>
          </w:p>
        </w:tc>
        <w:tc>
          <w:tcPr>
            <w:tcW w:w="4445" w:type="dxa"/>
          </w:tcPr>
          <w:p w:rsidR="00111A93" w:rsidRPr="0050259C" w:rsidRDefault="00111A93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111A9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„სამკურნალო საშუალებების შესახებ“ საქართველოს კანონპროექტის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სამუშაო ჯგუფის ფორმატში განხილვა</w:t>
            </w:r>
          </w:p>
        </w:tc>
        <w:tc>
          <w:tcPr>
            <w:tcW w:w="1575" w:type="dxa"/>
          </w:tcPr>
          <w:p w:rsidR="00111A93" w:rsidRDefault="00111A93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31.05.2019</w:t>
            </w:r>
          </w:p>
        </w:tc>
        <w:tc>
          <w:tcPr>
            <w:tcW w:w="2911" w:type="dxa"/>
          </w:tcPr>
          <w:p w:rsidR="00111A93" w:rsidRDefault="00111A93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წამლის სააგენტო, ჯანმრთელობის დაცვის დეპარტამენტი, იურიდიული დეპარტამენტი</w:t>
            </w:r>
          </w:p>
        </w:tc>
      </w:tr>
      <w:tr w:rsidR="0050259C" w:rsidTr="005802D8">
        <w:trPr>
          <w:trHeight w:val="1051"/>
        </w:trPr>
        <w:tc>
          <w:tcPr>
            <w:tcW w:w="533" w:type="dxa"/>
          </w:tcPr>
          <w:p w:rsidR="0050259C" w:rsidRPr="0050259C" w:rsidRDefault="0050259C" w:rsidP="00970173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1.</w:t>
            </w:r>
            <w:r w:rsidR="0097017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445" w:type="dxa"/>
          </w:tcPr>
          <w:p w:rsidR="0050259C" w:rsidRP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50259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„სამკურნალო საშუალებების შესახებ“ საქართველოს კანონპროექტის დაინტერესებულ მხარეებთან ერთად განხილვა</w:t>
            </w:r>
          </w:p>
        </w:tc>
        <w:tc>
          <w:tcPr>
            <w:tcW w:w="1575" w:type="dxa"/>
          </w:tcPr>
          <w:p w:rsidR="0050259C" w:rsidRPr="0050259C" w:rsidRDefault="00111A93" w:rsidP="00111A93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01.07.</w:t>
            </w:r>
            <w:r w:rsidR="000C2375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.2019</w:t>
            </w:r>
          </w:p>
        </w:tc>
        <w:tc>
          <w:tcPr>
            <w:tcW w:w="2911" w:type="dxa"/>
          </w:tcPr>
          <w:p w:rsidR="0050259C" w:rsidRPr="0050259C" w:rsidRDefault="000C2375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წამლის სააგენტო, ჯანმრთელობის დაცვის დეპარტამენტი, იურიდიული დეპარტამენტი</w:t>
            </w:r>
          </w:p>
        </w:tc>
      </w:tr>
      <w:tr w:rsidR="0050259C" w:rsidTr="005802D8">
        <w:trPr>
          <w:trHeight w:val="1307"/>
        </w:trPr>
        <w:tc>
          <w:tcPr>
            <w:tcW w:w="533" w:type="dxa"/>
          </w:tcPr>
          <w:p w:rsidR="0050259C" w:rsidRPr="0050259C" w:rsidRDefault="005802D8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1.4</w:t>
            </w:r>
          </w:p>
        </w:tc>
        <w:tc>
          <w:tcPr>
            <w:tcW w:w="4445" w:type="dxa"/>
          </w:tcPr>
          <w:p w:rsidR="0050259C" w:rsidRP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50259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დაინტერესებულ მხარეებთან განხილვის შედეგების გათვალისწინებით, „სამკურნალო საშუალებების შესახებ“ საქართველოს კანონპროექტის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საბოლოო ვერსიის მომზადება</w:t>
            </w:r>
          </w:p>
        </w:tc>
        <w:tc>
          <w:tcPr>
            <w:tcW w:w="1575" w:type="dxa"/>
          </w:tcPr>
          <w:p w:rsidR="0050259C" w:rsidRPr="0050259C" w:rsidRDefault="00111A93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10</w:t>
            </w:r>
            <w:r w:rsidR="000C2375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.07.2019</w:t>
            </w:r>
          </w:p>
        </w:tc>
        <w:tc>
          <w:tcPr>
            <w:tcW w:w="2911" w:type="dxa"/>
          </w:tcPr>
          <w:p w:rsidR="0050259C" w:rsidRPr="0050259C" w:rsidRDefault="000C2375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წამლის სააგენტო, ჯანმრთელობის დაცვის დეპარტამენტი, იურიდიული დეპარტამენტი</w:t>
            </w:r>
          </w:p>
        </w:tc>
      </w:tr>
      <w:tr w:rsidR="0050259C" w:rsidTr="005802D8">
        <w:trPr>
          <w:trHeight w:val="1051"/>
        </w:trPr>
        <w:tc>
          <w:tcPr>
            <w:tcW w:w="533" w:type="dxa"/>
          </w:tcPr>
          <w:p w:rsidR="0050259C" w:rsidRPr="0050259C" w:rsidRDefault="005802D8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1.5</w:t>
            </w:r>
          </w:p>
        </w:tc>
        <w:tc>
          <w:tcPr>
            <w:tcW w:w="4445" w:type="dxa"/>
          </w:tcPr>
          <w:p w:rsidR="0050259C" w:rsidRP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50259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„სამკურნალო საშუალებების შესახებ“ საქართველოს კანონპროექტიდან გამომდინარე სხვა საკანონმდებ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ლო აქტების პროექტების მომზადება </w:t>
            </w:r>
          </w:p>
        </w:tc>
        <w:tc>
          <w:tcPr>
            <w:tcW w:w="1575" w:type="dxa"/>
          </w:tcPr>
          <w:p w:rsidR="0050259C" w:rsidRPr="0050259C" w:rsidRDefault="00111A93" w:rsidP="000C2375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20</w:t>
            </w:r>
            <w:r w:rsidR="000C2375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.07.2019</w:t>
            </w:r>
          </w:p>
        </w:tc>
        <w:tc>
          <w:tcPr>
            <w:tcW w:w="2911" w:type="dxa"/>
          </w:tcPr>
          <w:p w:rsidR="0050259C" w:rsidRPr="0050259C" w:rsidRDefault="000C2375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წამლის სააგენტო, ჯანმრთელობის დაცვის დეპარტამენტი, იურიდიული დეპარტამენტი</w:t>
            </w:r>
          </w:p>
        </w:tc>
      </w:tr>
      <w:tr w:rsidR="0050259C" w:rsidTr="005802D8">
        <w:trPr>
          <w:trHeight w:val="1051"/>
        </w:trPr>
        <w:tc>
          <w:tcPr>
            <w:tcW w:w="533" w:type="dxa"/>
          </w:tcPr>
          <w:p w:rsid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2.</w:t>
            </w:r>
          </w:p>
        </w:tc>
        <w:tc>
          <w:tcPr>
            <w:tcW w:w="4445" w:type="dxa"/>
          </w:tcPr>
          <w:p w:rsidR="0050259C" w:rsidRPr="005802D8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</w:pPr>
            <w:r w:rsidRPr="005802D8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„სამკურნალო საშუალებების შესახებ“ საქართველოს კანონპროექტის საკანონმდებლო პაკეტის სახელმწიფო უწყებებთან შეთანხმება</w:t>
            </w:r>
          </w:p>
        </w:tc>
        <w:tc>
          <w:tcPr>
            <w:tcW w:w="1575" w:type="dxa"/>
          </w:tcPr>
          <w:p w:rsidR="0050259C" w:rsidRP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911" w:type="dxa"/>
          </w:tcPr>
          <w:p w:rsidR="0050259C" w:rsidRP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</w:tc>
      </w:tr>
      <w:tr w:rsidR="0050259C" w:rsidTr="005802D8">
        <w:trPr>
          <w:trHeight w:val="796"/>
        </w:trPr>
        <w:tc>
          <w:tcPr>
            <w:tcW w:w="533" w:type="dxa"/>
          </w:tcPr>
          <w:p w:rsidR="0050259C" w:rsidRP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2.1</w:t>
            </w:r>
          </w:p>
        </w:tc>
        <w:tc>
          <w:tcPr>
            <w:tcW w:w="4445" w:type="dxa"/>
          </w:tcPr>
          <w:p w:rsidR="0050259C" w:rsidRPr="0050259C" w:rsidRDefault="0050259C" w:rsidP="000C2375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50259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„სამკურნალო საშუალებების შესახებ"და სხვა შესაბამისი კანონპროექტების სახელმწიფო უწყებებთან შეთანხმების პროცესის </w:t>
            </w:r>
            <w:r w:rsidR="000C2375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ინიცირება</w:t>
            </w:r>
          </w:p>
        </w:tc>
        <w:tc>
          <w:tcPr>
            <w:tcW w:w="1575" w:type="dxa"/>
          </w:tcPr>
          <w:p w:rsidR="0050259C" w:rsidRPr="0050259C" w:rsidRDefault="000C2375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25.07.2019</w:t>
            </w:r>
          </w:p>
        </w:tc>
        <w:tc>
          <w:tcPr>
            <w:tcW w:w="2911" w:type="dxa"/>
          </w:tcPr>
          <w:p w:rsidR="0050259C" w:rsidRPr="0050259C" w:rsidRDefault="000C2375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იურიდიული დეპარტამენტი</w:t>
            </w:r>
          </w:p>
        </w:tc>
      </w:tr>
      <w:tr w:rsidR="0050259C" w:rsidTr="005802D8">
        <w:trPr>
          <w:trHeight w:val="1051"/>
        </w:trPr>
        <w:tc>
          <w:tcPr>
            <w:tcW w:w="533" w:type="dxa"/>
          </w:tcPr>
          <w:p w:rsidR="0050259C" w:rsidRP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2.2</w:t>
            </w:r>
          </w:p>
        </w:tc>
        <w:tc>
          <w:tcPr>
            <w:tcW w:w="4445" w:type="dxa"/>
          </w:tcPr>
          <w:p w:rsidR="0050259C" w:rsidRPr="0050259C" w:rsidRDefault="0050259C" w:rsidP="00111A93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50259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„სამკურნალო საშუალებების შესახებ"და სხვა შესაბამისი კანონპროექტების სახელმწიფო უწყებებთან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შეთანხმების პროცეს</w:t>
            </w:r>
            <w:r w:rsidR="00111A9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ში ჩართულობა/კანონპროექტის ადვოკატირება</w:t>
            </w:r>
          </w:p>
        </w:tc>
        <w:tc>
          <w:tcPr>
            <w:tcW w:w="1575" w:type="dxa"/>
          </w:tcPr>
          <w:p w:rsidR="0050259C" w:rsidRPr="0050259C" w:rsidRDefault="00111A93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15.09.20019</w:t>
            </w:r>
          </w:p>
        </w:tc>
        <w:tc>
          <w:tcPr>
            <w:tcW w:w="2911" w:type="dxa"/>
          </w:tcPr>
          <w:p w:rsidR="0050259C" w:rsidRPr="0050259C" w:rsidRDefault="000C2375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წამლის სააგენტო, ჯანმრთელობის დაცვის დეპარტამენტი, იურიდიული დეპარტამენტი</w:t>
            </w:r>
          </w:p>
        </w:tc>
      </w:tr>
      <w:tr w:rsidR="0050259C" w:rsidTr="005802D8">
        <w:trPr>
          <w:trHeight w:val="1036"/>
        </w:trPr>
        <w:tc>
          <w:tcPr>
            <w:tcW w:w="533" w:type="dxa"/>
          </w:tcPr>
          <w:p w:rsidR="0050259C" w:rsidRP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2.3</w:t>
            </w:r>
          </w:p>
        </w:tc>
        <w:tc>
          <w:tcPr>
            <w:tcW w:w="4445" w:type="dxa"/>
          </w:tcPr>
          <w:p w:rsidR="0050259C" w:rsidRP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50259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„სამკურნალო საშუალებების შესახებ"</w:t>
            </w:r>
            <w:r w:rsidR="005802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Pr="0050259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და სხვა შესაბამისი კანონპროექტების გადამუშავება სახელმწიფო უწყებების შენ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იშვნების გათვალისწინებით</w:t>
            </w:r>
          </w:p>
        </w:tc>
        <w:tc>
          <w:tcPr>
            <w:tcW w:w="1575" w:type="dxa"/>
          </w:tcPr>
          <w:p w:rsidR="0050259C" w:rsidRPr="0050259C" w:rsidRDefault="00111A93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30.09.2019</w:t>
            </w:r>
          </w:p>
        </w:tc>
        <w:tc>
          <w:tcPr>
            <w:tcW w:w="2911" w:type="dxa"/>
          </w:tcPr>
          <w:p w:rsidR="0050259C" w:rsidRPr="0050259C" w:rsidRDefault="00111A93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წამლის სააგენტო, ჯანმრთელობის დაცვის დეპარტამენტი, იურიდიული დეპარტამენტი</w:t>
            </w:r>
          </w:p>
        </w:tc>
      </w:tr>
      <w:tr w:rsidR="0050259C" w:rsidTr="005802D8">
        <w:trPr>
          <w:trHeight w:val="1322"/>
        </w:trPr>
        <w:tc>
          <w:tcPr>
            <w:tcW w:w="533" w:type="dxa"/>
          </w:tcPr>
          <w:p w:rsid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3.</w:t>
            </w:r>
          </w:p>
        </w:tc>
        <w:tc>
          <w:tcPr>
            <w:tcW w:w="4445" w:type="dxa"/>
          </w:tcPr>
          <w:p w:rsidR="0050259C" w:rsidRPr="005802D8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</w:pPr>
            <w:r w:rsidRPr="005802D8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„სამკურნალო საშუალებების შესახებ“ საქართველოს კანონპროექტის სახელმწიფო უწყებებთან შეთანხმებული საკანონმდებლო პაკეტის საქართველოს პარლამენტში წარდგენა</w:t>
            </w:r>
          </w:p>
        </w:tc>
        <w:tc>
          <w:tcPr>
            <w:tcW w:w="1575" w:type="dxa"/>
          </w:tcPr>
          <w:p w:rsidR="0050259C" w:rsidRP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911" w:type="dxa"/>
          </w:tcPr>
          <w:p w:rsidR="0050259C" w:rsidRP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</w:tc>
      </w:tr>
      <w:tr w:rsidR="0050259C" w:rsidTr="005802D8">
        <w:trPr>
          <w:trHeight w:val="781"/>
        </w:trPr>
        <w:tc>
          <w:tcPr>
            <w:tcW w:w="533" w:type="dxa"/>
          </w:tcPr>
          <w:p w:rsid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3.1</w:t>
            </w:r>
          </w:p>
        </w:tc>
        <w:tc>
          <w:tcPr>
            <w:tcW w:w="4445" w:type="dxa"/>
          </w:tcPr>
          <w:p w:rsidR="0050259C" w:rsidRP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50259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მომზადებული საკანონმდებლო პაკეტის საქართველოს მთავრობისათვის გადაგზავნა საქართველოს პარლამენტში წარსადგენად</w:t>
            </w:r>
          </w:p>
        </w:tc>
        <w:tc>
          <w:tcPr>
            <w:tcW w:w="1575" w:type="dxa"/>
          </w:tcPr>
          <w:p w:rsidR="0050259C" w:rsidRPr="0050259C" w:rsidRDefault="00111A93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01.10.2019</w:t>
            </w:r>
          </w:p>
        </w:tc>
        <w:tc>
          <w:tcPr>
            <w:tcW w:w="2911" w:type="dxa"/>
          </w:tcPr>
          <w:p w:rsidR="0050259C" w:rsidRPr="0050259C" w:rsidRDefault="00111A93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იურიდიული დეპარტამენტი</w:t>
            </w:r>
          </w:p>
        </w:tc>
      </w:tr>
      <w:tr w:rsidR="0050259C" w:rsidTr="005802D8">
        <w:trPr>
          <w:trHeight w:val="781"/>
        </w:trPr>
        <w:tc>
          <w:tcPr>
            <w:tcW w:w="533" w:type="dxa"/>
          </w:tcPr>
          <w:p w:rsid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lastRenderedPageBreak/>
              <w:t>3.2</w:t>
            </w:r>
          </w:p>
        </w:tc>
        <w:tc>
          <w:tcPr>
            <w:tcW w:w="4445" w:type="dxa"/>
          </w:tcPr>
          <w:p w:rsidR="0050259C" w:rsidRP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საკანონმდებლო პაკეტის საქართველოს მთავრობასთან შეთანხმების პროცედურის</w:t>
            </w:r>
            <w:r w:rsidR="000C2375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კოორდინაცია/მხარდაჭერა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575" w:type="dxa"/>
          </w:tcPr>
          <w:p w:rsidR="0050259C" w:rsidRPr="0050259C" w:rsidRDefault="00111A93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15.10.2019</w:t>
            </w:r>
          </w:p>
        </w:tc>
        <w:tc>
          <w:tcPr>
            <w:tcW w:w="2911" w:type="dxa"/>
          </w:tcPr>
          <w:p w:rsidR="0050259C" w:rsidRPr="0050259C" w:rsidRDefault="00111A93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წამლის სააგენტო, ჯანმრთელობის დაცვის დეპარტამენტი, იურიდიული დეპარტამენტი</w:t>
            </w:r>
          </w:p>
        </w:tc>
      </w:tr>
      <w:tr w:rsidR="0050259C" w:rsidTr="005802D8">
        <w:trPr>
          <w:trHeight w:val="270"/>
        </w:trPr>
        <w:tc>
          <w:tcPr>
            <w:tcW w:w="533" w:type="dxa"/>
          </w:tcPr>
          <w:p w:rsid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3.2.</w:t>
            </w:r>
          </w:p>
        </w:tc>
        <w:tc>
          <w:tcPr>
            <w:tcW w:w="4445" w:type="dxa"/>
          </w:tcPr>
          <w:p w:rsidR="0050259C" w:rsidRPr="0050259C" w:rsidRDefault="0050259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საქართველოს მთავრობის შენიშვნების გათვალისწინებით საკანონმდებლო პაკეტის გადამუშავება</w:t>
            </w:r>
            <w:r w:rsidR="000C2375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 და საბოლოო ვერსიის მომზადება</w:t>
            </w:r>
          </w:p>
        </w:tc>
        <w:tc>
          <w:tcPr>
            <w:tcW w:w="1575" w:type="dxa"/>
          </w:tcPr>
          <w:p w:rsidR="0050259C" w:rsidRPr="0050259C" w:rsidRDefault="00111A93" w:rsidP="00111A93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31.10.2019</w:t>
            </w:r>
          </w:p>
        </w:tc>
        <w:tc>
          <w:tcPr>
            <w:tcW w:w="2911" w:type="dxa"/>
          </w:tcPr>
          <w:p w:rsidR="0050259C" w:rsidRPr="0050259C" w:rsidRDefault="00111A93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წამლის სააგენტო, ჯანმრთელობის დაცვის დეპარტამენტი, იურიდიული დეპარტამენტი</w:t>
            </w:r>
          </w:p>
        </w:tc>
      </w:tr>
      <w:tr w:rsidR="0050259C" w:rsidTr="005802D8">
        <w:trPr>
          <w:trHeight w:val="270"/>
        </w:trPr>
        <w:tc>
          <w:tcPr>
            <w:tcW w:w="533" w:type="dxa"/>
          </w:tcPr>
          <w:p w:rsidR="0050259C" w:rsidRDefault="000C2375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3.4</w:t>
            </w:r>
          </w:p>
        </w:tc>
        <w:tc>
          <w:tcPr>
            <w:tcW w:w="4445" w:type="dxa"/>
          </w:tcPr>
          <w:p w:rsidR="0050259C" w:rsidRDefault="000C2375" w:rsidP="000C2375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0C2375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„სამკურნალო საშუალებების შესახებ“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საქართველოს კანონის და შესაბამისი საკანანონმდებლო პაკეტის პარლა</w:t>
            </w:r>
            <w:r w:rsidR="00111A9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მენტში წარდგენა</w:t>
            </w:r>
          </w:p>
        </w:tc>
        <w:tc>
          <w:tcPr>
            <w:tcW w:w="1575" w:type="dxa"/>
          </w:tcPr>
          <w:p w:rsidR="0050259C" w:rsidRPr="0050259C" w:rsidRDefault="00111A93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15.11.2019</w:t>
            </w:r>
          </w:p>
        </w:tc>
        <w:tc>
          <w:tcPr>
            <w:tcW w:w="2911" w:type="dxa"/>
          </w:tcPr>
          <w:p w:rsidR="0050259C" w:rsidRPr="0050259C" w:rsidRDefault="00875EAC" w:rsidP="0050259C">
            <w:pPr>
              <w:spacing w:before="100" w:beforeAutospacing="1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საქართველოს მთავრობა</w:t>
            </w:r>
          </w:p>
        </w:tc>
      </w:tr>
    </w:tbl>
    <w:p w:rsidR="009E3317" w:rsidRPr="009E3317" w:rsidRDefault="009E3317" w:rsidP="009E331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A93" w:rsidRPr="00111A93" w:rsidRDefault="00111A93" w:rsidP="00111A9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4.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სამუშაო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ჯგუფის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ხელმძღვანელი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>:</w:t>
      </w:r>
    </w:p>
    <w:p w:rsidR="00111A93" w:rsidRPr="00111A93" w:rsidRDefault="00111A93" w:rsidP="00111A9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იწვევს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წარმართავს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სამუშაო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ჯგუფის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სხდომებს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>;</w:t>
      </w:r>
    </w:p>
    <w:p w:rsidR="00111A93" w:rsidRPr="00111A93" w:rsidRDefault="00111A93" w:rsidP="00111A9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ბ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უძღვება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სამუშაო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ჯგუფის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საქმიანობას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>;</w:t>
      </w:r>
      <w:bookmarkStart w:id="0" w:name="_GoBack"/>
      <w:bookmarkEnd w:id="0"/>
    </w:p>
    <w:p w:rsidR="00111A93" w:rsidRPr="00111A93" w:rsidRDefault="00111A93" w:rsidP="00111A93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გ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განსაზღვრავს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სამუშაო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ჯგუფის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სამუშაო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განრიგს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ჯგუფის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წევრების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ამოცანებს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>;</w:t>
      </w:r>
    </w:p>
    <w:p w:rsidR="00111A93" w:rsidRPr="00111A93" w:rsidRDefault="00111A93" w:rsidP="00111A93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დ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წყვეტს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სამუშაო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ჯგუფის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მუშაობის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ორგანიზაციულ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ტექნიკურ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საკითხებს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>;</w:t>
      </w:r>
    </w:p>
    <w:p w:rsidR="00111A93" w:rsidRDefault="00111A93" w:rsidP="00111A93">
      <w:pPr>
        <w:spacing w:before="100" w:beforeAutospacing="1" w:after="240" w:line="240" w:lineRule="auto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საჭიროების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იწვევს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შესაბამისი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დარგის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სპეციალისტებს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ექსპერტებსა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დარგობრივი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ასოციაციის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წარმომადგენლებს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აგრეთვე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სხვა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დაინტერესებულ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მხარეებს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>.  </w:t>
      </w:r>
    </w:p>
    <w:p w:rsidR="00111A93" w:rsidRPr="00111A93" w:rsidRDefault="00111A93" w:rsidP="00111A93">
      <w:pPr>
        <w:spacing w:before="100" w:beforeAutospacing="1" w:after="240" w:line="240" w:lineRule="auto"/>
        <w:contextualSpacing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111A93" w:rsidRDefault="00111A93" w:rsidP="00111A93">
      <w:pPr>
        <w:spacing w:before="100" w:beforeAutospacing="1" w:after="240" w:line="240" w:lineRule="auto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11A9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proofErr w:type="gramStart"/>
      <w:r w:rsidRPr="00111A93">
        <w:rPr>
          <w:rFonts w:ascii="Sylfaen" w:eastAsia="Times New Roman" w:hAnsi="Sylfaen" w:cs="Sylfaen"/>
          <w:sz w:val="24"/>
          <w:szCs w:val="24"/>
          <w:lang w:val="ka-GE"/>
        </w:rPr>
        <w:t>სამუშაო</w:t>
      </w:r>
      <w:proofErr w:type="gramEnd"/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ჯგუფის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სამდივნოს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ფუნქციების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შესრულებას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უზრუნველყოფს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წამლის სააგენტო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>. </w:t>
      </w:r>
    </w:p>
    <w:p w:rsidR="00111A93" w:rsidRPr="00111A93" w:rsidRDefault="00111A93" w:rsidP="00111A93">
      <w:pPr>
        <w:spacing w:before="100" w:beforeAutospacing="1" w:after="240" w:line="240" w:lineRule="auto"/>
        <w:contextualSpacing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111A93" w:rsidRPr="00111A93" w:rsidRDefault="00111A93" w:rsidP="00111A9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A9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proofErr w:type="gramStart"/>
      <w:r w:rsidRPr="00111A93">
        <w:rPr>
          <w:rFonts w:ascii="Sylfaen" w:eastAsia="Times New Roman" w:hAnsi="Sylfaen" w:cs="Sylfaen"/>
          <w:sz w:val="24"/>
          <w:szCs w:val="24"/>
          <w:lang w:val="ka-GE"/>
        </w:rPr>
        <w:t>ბრძანება</w:t>
      </w:r>
      <w:proofErr w:type="gramEnd"/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ძალაშია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11A93">
        <w:rPr>
          <w:rFonts w:ascii="Sylfaen" w:eastAsia="Times New Roman" w:hAnsi="Sylfaen" w:cs="Sylfaen"/>
          <w:sz w:val="24"/>
          <w:szCs w:val="24"/>
          <w:lang w:val="ka-GE"/>
        </w:rPr>
        <w:t>ხელმოწერისთანავე</w:t>
      </w:r>
      <w:r w:rsidRPr="00111A93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147D2C" w:rsidRPr="00111A93" w:rsidRDefault="00875EAC" w:rsidP="00111A93">
      <w:pPr>
        <w:tabs>
          <w:tab w:val="left" w:pos="1335"/>
        </w:tabs>
      </w:pPr>
    </w:p>
    <w:sectPr w:rsidR="00147D2C" w:rsidRPr="00111A93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BD"/>
    <w:rsid w:val="000C2375"/>
    <w:rsid w:val="000F226A"/>
    <w:rsid w:val="00111A93"/>
    <w:rsid w:val="0050259C"/>
    <w:rsid w:val="005802D8"/>
    <w:rsid w:val="00623270"/>
    <w:rsid w:val="006E3D41"/>
    <w:rsid w:val="0078328D"/>
    <w:rsid w:val="00875EAC"/>
    <w:rsid w:val="00970173"/>
    <w:rsid w:val="009E3317"/>
    <w:rsid w:val="00B14A45"/>
    <w:rsid w:val="00B36DB6"/>
    <w:rsid w:val="00D7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5</cp:revision>
  <dcterms:created xsi:type="dcterms:W3CDTF">2019-04-19T15:57:00Z</dcterms:created>
  <dcterms:modified xsi:type="dcterms:W3CDTF">2019-04-19T17:37:00Z</dcterms:modified>
</cp:coreProperties>
</file>